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2D77" w14:textId="59D45182" w:rsidR="001462A5" w:rsidRDefault="00350899">
      <w:pPr>
        <w:rPr>
          <w:b/>
          <w:bCs/>
          <w:lang w:val="en-US"/>
        </w:rPr>
      </w:pPr>
      <w:r>
        <w:rPr>
          <w:b/>
          <w:bCs/>
          <w:lang w:val="en-US"/>
        </w:rPr>
        <w:t>SAC Agenda: Thursday, November 17</w:t>
      </w:r>
      <w:r w:rsidRPr="00350899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, 2022</w:t>
      </w:r>
    </w:p>
    <w:p w14:paraId="4147CCEE" w14:textId="4B723227" w:rsidR="00350899" w:rsidRDefault="00350899" w:rsidP="003508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Welcome</w:t>
      </w:r>
    </w:p>
    <w:p w14:paraId="76FAED63" w14:textId="1AEBA596" w:rsidR="00CE6D13" w:rsidRDefault="00CE6D13" w:rsidP="003508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Attendance: Chris White, Crystal White, Jenna Murphy, Terra Crowe, Danica Branscombe, Kayla Lambert-MacDonald</w:t>
      </w:r>
    </w:p>
    <w:p w14:paraId="5D3C20B1" w14:textId="02BEEF0E" w:rsidR="00CE6D13" w:rsidRDefault="00CE6D13" w:rsidP="00CE6D13">
      <w:pPr>
        <w:pStyle w:val="ListParagraph"/>
        <w:rPr>
          <w:lang w:val="en-US"/>
        </w:rPr>
      </w:pPr>
      <w:r>
        <w:rPr>
          <w:lang w:val="en-US"/>
        </w:rPr>
        <w:t>Regrets: Darlene Hounsell, Der</w:t>
      </w:r>
      <w:r w:rsidR="00AC7FD5">
        <w:rPr>
          <w:lang w:val="en-US"/>
        </w:rPr>
        <w:t>ric</w:t>
      </w:r>
      <w:r>
        <w:rPr>
          <w:lang w:val="en-US"/>
        </w:rPr>
        <w:t>k Jameison</w:t>
      </w:r>
    </w:p>
    <w:p w14:paraId="58E67B87" w14:textId="500D3FA3" w:rsidR="00350899" w:rsidRDefault="00350899" w:rsidP="003508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Meeting Minutes from October 20</w:t>
      </w:r>
      <w:r w:rsidRPr="0035089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292D9E">
        <w:rPr>
          <w:lang w:val="en-US"/>
        </w:rPr>
        <w:t>– Approved by Crystal White &amp; 2</w:t>
      </w:r>
      <w:r w:rsidR="00292D9E" w:rsidRPr="00292D9E">
        <w:rPr>
          <w:vertAlign w:val="superscript"/>
          <w:lang w:val="en-US"/>
        </w:rPr>
        <w:t>nd</w:t>
      </w:r>
      <w:r w:rsidR="00292D9E">
        <w:rPr>
          <w:lang w:val="en-US"/>
        </w:rPr>
        <w:t xml:space="preserve"> by Jenna Murphy</w:t>
      </w:r>
    </w:p>
    <w:p w14:paraId="1C2824A8" w14:textId="52DE7954" w:rsidR="00350899" w:rsidRDefault="00350899" w:rsidP="003508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Principal’s Report</w:t>
      </w:r>
    </w:p>
    <w:p w14:paraId="3BE16C8C" w14:textId="274F2C14" w:rsidR="00350899" w:rsidRDefault="00350899" w:rsidP="003508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Grade 3 Assessment results (Math &amp; Writing vs Reading)</w:t>
      </w:r>
      <w:r w:rsidR="00DA205C">
        <w:rPr>
          <w:lang w:val="en-US"/>
        </w:rPr>
        <w:t xml:space="preserve"> – sample size 13</w:t>
      </w:r>
    </w:p>
    <w:p w14:paraId="235AC945" w14:textId="562E4C90" w:rsidR="00292D9E" w:rsidRDefault="00292D9E" w:rsidP="00292D9E">
      <w:pPr>
        <w:pStyle w:val="ListParagraph"/>
        <w:ind w:left="1440"/>
        <w:rPr>
          <w:lang w:val="en-US"/>
        </w:rPr>
      </w:pPr>
      <w:r>
        <w:rPr>
          <w:lang w:val="en-US"/>
        </w:rPr>
        <w:t>Keeping in mind the very small sample size and the fact that these students were highly affected by covid-related shut-downs, etc., our students were on par with HRCE percentages for literacy rates (reading), but there were a couple of areas in math (statistics &amp; probability, patterns &amp; relations) and writing (language use, conventions) where students did not do as well as we would like so we will be doing some targeted instruction in these areas.</w:t>
      </w:r>
    </w:p>
    <w:p w14:paraId="14D6508C" w14:textId="4CD6645A" w:rsidR="00350899" w:rsidRDefault="00350899" w:rsidP="003508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School Improvement planning as a result</w:t>
      </w:r>
      <w:r w:rsidR="00DA205C">
        <w:rPr>
          <w:lang w:val="en-US"/>
        </w:rPr>
        <w:t xml:space="preserve"> of assessment data </w:t>
      </w:r>
    </w:p>
    <w:p w14:paraId="5414DCA3" w14:textId="5BA4CCBB" w:rsidR="00350899" w:rsidRDefault="00350899" w:rsidP="0035089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Fundations &amp; Spellbound</w:t>
      </w:r>
      <w:r w:rsidR="007B203E">
        <w:rPr>
          <w:lang w:val="en-US"/>
        </w:rPr>
        <w:t xml:space="preserve"> (focus on vocabulary &amp; language choices in writing)</w:t>
      </w:r>
      <w:r w:rsidR="00292D9E">
        <w:rPr>
          <w:lang w:val="en-US"/>
        </w:rPr>
        <w:t xml:space="preserve"> – teachers are using these programs to target phonics and vocabulary development.</w:t>
      </w:r>
    </w:p>
    <w:p w14:paraId="03949F5D" w14:textId="3395A818" w:rsidR="00350899" w:rsidRDefault="00350899" w:rsidP="0035089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Math coach – fluency blocks focusing on strategies and flexible thinking</w:t>
      </w:r>
      <w:r w:rsidR="00292D9E">
        <w:rPr>
          <w:lang w:val="en-US"/>
        </w:rPr>
        <w:t xml:space="preserve"> – will increase flexibility when thinking through problems (more flexible strategies)</w:t>
      </w:r>
    </w:p>
    <w:p w14:paraId="48EAAFAE" w14:textId="140E49DE" w:rsidR="00350899" w:rsidRDefault="00350899" w:rsidP="0035089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Adding more student voice in projects to increase engagement, equity team to increase sense of safety &amp; belonging, and improving class climate through check-ins and circles</w:t>
      </w:r>
      <w:r w:rsidR="00292D9E">
        <w:rPr>
          <w:lang w:val="en-US"/>
        </w:rPr>
        <w:t xml:space="preserve"> </w:t>
      </w:r>
    </w:p>
    <w:p w14:paraId="54404DC7" w14:textId="6274F86C" w:rsidR="00350899" w:rsidRDefault="00350899" w:rsidP="003508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Tracking Literacy P-6 </w:t>
      </w:r>
      <w:r w:rsidR="00292D9E">
        <w:rPr>
          <w:lang w:val="en-US"/>
        </w:rPr>
        <w:t>– we will be tracking literacy results in every grade level so we know as a team what areas to target with which students</w:t>
      </w:r>
    </w:p>
    <w:p w14:paraId="04C2BAC2" w14:textId="73836763" w:rsidR="00350899" w:rsidRDefault="00350899" w:rsidP="003508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PD days December 1</w:t>
      </w:r>
      <w:r w:rsidRPr="00350899">
        <w:rPr>
          <w:vertAlign w:val="superscript"/>
          <w:lang w:val="en-US"/>
        </w:rPr>
        <w:t>st</w:t>
      </w:r>
      <w:r>
        <w:rPr>
          <w:lang w:val="en-US"/>
        </w:rPr>
        <w:t xml:space="preserve"> &amp; 2</w:t>
      </w:r>
      <w:r w:rsidRPr="00350899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</w:p>
    <w:p w14:paraId="13224391" w14:textId="7B62BA53" w:rsidR="00350899" w:rsidRDefault="00350899" w:rsidP="0035089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Treaty Education</w:t>
      </w:r>
      <w:r w:rsidR="00292D9E">
        <w:rPr>
          <w:lang w:val="en-US"/>
        </w:rPr>
        <w:t xml:space="preserve"> – focus on land acknowledgement</w:t>
      </w:r>
    </w:p>
    <w:p w14:paraId="2D946EB3" w14:textId="09EBA9A5" w:rsidR="00350899" w:rsidRDefault="00350899" w:rsidP="0035089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Literacy (P-3)</w:t>
      </w:r>
    </w:p>
    <w:p w14:paraId="30D7C562" w14:textId="5731D292" w:rsidR="00350899" w:rsidRDefault="00350899" w:rsidP="0035089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Math fluency (4-6)</w:t>
      </w:r>
      <w:r w:rsidR="00292D9E">
        <w:rPr>
          <w:lang w:val="en-US"/>
        </w:rPr>
        <w:t xml:space="preserve"> * I should be able to give all teachers both</w:t>
      </w:r>
      <w:r w:rsidR="00CD4DC7">
        <w:rPr>
          <w:lang w:val="en-US"/>
        </w:rPr>
        <w:t xml:space="preserve"> math and literacy PD in the morning and do grade specific break-away activities in the afternoon</w:t>
      </w:r>
    </w:p>
    <w:p w14:paraId="029BB4C5" w14:textId="2999D5AF" w:rsidR="00350899" w:rsidRPr="004C687F" w:rsidRDefault="00350899" w:rsidP="003508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SAC PD for SAC Chair &amp; Principal on November 29</w:t>
      </w:r>
      <w:r w:rsidRPr="00350899">
        <w:rPr>
          <w:vertAlign w:val="superscript"/>
          <w:lang w:val="en-US"/>
        </w:rPr>
        <w:t>th</w:t>
      </w:r>
      <w:r w:rsidR="00CD4DC7">
        <w:rPr>
          <w:lang w:val="en-US"/>
        </w:rPr>
        <w:t xml:space="preserve"> – Chris and</w:t>
      </w:r>
      <w:r w:rsidR="0001548F">
        <w:rPr>
          <w:lang w:val="en-US"/>
        </w:rPr>
        <w:t xml:space="preserve"> Michelle </w:t>
      </w:r>
      <w:r w:rsidR="00CD4DC7">
        <w:rPr>
          <w:lang w:val="en-US"/>
        </w:rPr>
        <w:t>will be attending this</w:t>
      </w:r>
    </w:p>
    <w:p w14:paraId="0411D5CC" w14:textId="71C76FD5" w:rsidR="004C687F" w:rsidRDefault="004C687F" w:rsidP="003508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Google Read &amp; Write</w:t>
      </w:r>
      <w:r w:rsidR="00CD4DC7">
        <w:rPr>
          <w:lang w:val="en-US"/>
        </w:rPr>
        <w:t xml:space="preserve"> – AT specialist has come in to work with full classes this week to teach how to use the Google Read &amp; Write extension in Google Suite – it has a highlight function, read-back, and many other options to allow students to organize their research &amp; writing.</w:t>
      </w:r>
    </w:p>
    <w:p w14:paraId="2C547641" w14:textId="77777777" w:rsidR="004C687F" w:rsidRDefault="004C687F" w:rsidP="003508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Art specialists </w:t>
      </w:r>
    </w:p>
    <w:p w14:paraId="1DC48015" w14:textId="633672B8" w:rsidR="004C687F" w:rsidRDefault="004C687F" w:rsidP="004C687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Drama &amp; high school drama students (workshops)</w:t>
      </w:r>
      <w:r w:rsidR="00CD4DC7">
        <w:rPr>
          <w:lang w:val="en-US"/>
        </w:rPr>
        <w:t xml:space="preserve"> – drama specialist working with grade 6 students, High school drama students did a series of workshops with 4 of our classes on November 1</w:t>
      </w:r>
      <w:r w:rsidR="00CD4DC7" w:rsidRPr="00CD4DC7">
        <w:rPr>
          <w:vertAlign w:val="superscript"/>
          <w:lang w:val="en-US"/>
        </w:rPr>
        <w:t>st</w:t>
      </w:r>
      <w:r w:rsidR="00CD4DC7">
        <w:rPr>
          <w:lang w:val="en-US"/>
        </w:rPr>
        <w:t>.</w:t>
      </w:r>
    </w:p>
    <w:p w14:paraId="7FE6B7EA" w14:textId="1112E509" w:rsidR="004C687F" w:rsidRDefault="004C687F" w:rsidP="004C687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Visual art specialist- traditional African art focus</w:t>
      </w:r>
      <w:r w:rsidR="00CD4DC7">
        <w:rPr>
          <w:lang w:val="en-US"/>
        </w:rPr>
        <w:t xml:space="preserve"> – she has been working in all classrooms in the past couple of weeks.</w:t>
      </w:r>
    </w:p>
    <w:p w14:paraId="4557D643" w14:textId="53297C08" w:rsidR="004C687F" w:rsidRDefault="004C687F" w:rsidP="004C687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Field trips to milk fair, pottery lab, glass lab, and more to come (High School Musical, glass </w:t>
      </w:r>
      <w:r w:rsidR="007B203E">
        <w:rPr>
          <w:lang w:val="en-US"/>
        </w:rPr>
        <w:t>lab….</w:t>
      </w:r>
      <w:r>
        <w:rPr>
          <w:lang w:val="en-US"/>
        </w:rPr>
        <w:t>)</w:t>
      </w:r>
    </w:p>
    <w:p w14:paraId="58656A0F" w14:textId="65DA45A1" w:rsidR="00350899" w:rsidRDefault="00350899" w:rsidP="003508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Home &amp; School – first big in-person event in many years – great success, more to come</w:t>
      </w:r>
      <w:r w:rsidR="00CD4DC7">
        <w:rPr>
          <w:lang w:val="en-US"/>
        </w:rPr>
        <w:t xml:space="preserve"> – Halloween dance, students were very excited leading up to the dance and on the night of the dance. It was very well attended.</w:t>
      </w:r>
    </w:p>
    <w:p w14:paraId="229B8C32" w14:textId="46CC4329" w:rsidR="004C687F" w:rsidRDefault="00CD4DC7" w:rsidP="004C68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– SAC Survey – If any interested parties from diverse communities come forward as interested in serving on the SAC we will make them voting members (thus relegating a current voting member to non-voting). Michelle will fill out the survey information.</w:t>
      </w:r>
    </w:p>
    <w:p w14:paraId="62BA2E50" w14:textId="02788A6E" w:rsidR="004C687F" w:rsidRPr="00D8320E" w:rsidRDefault="00CD4DC7" w:rsidP="004C687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Meeting adjourned at 6:30. </w:t>
      </w:r>
      <w:r w:rsidR="004C687F">
        <w:rPr>
          <w:lang w:val="en-US"/>
        </w:rPr>
        <w:t xml:space="preserve">Next Meeting: </w:t>
      </w:r>
      <w:r w:rsidR="007B203E" w:rsidRPr="00D8320E">
        <w:rPr>
          <w:b/>
          <w:bCs/>
          <w:lang w:val="en-US"/>
        </w:rPr>
        <w:t>January 19</w:t>
      </w:r>
      <w:r w:rsidR="007B203E" w:rsidRPr="00D8320E">
        <w:rPr>
          <w:b/>
          <w:bCs/>
          <w:vertAlign w:val="superscript"/>
          <w:lang w:val="en-US"/>
        </w:rPr>
        <w:t>th</w:t>
      </w:r>
      <w:r w:rsidR="007B203E" w:rsidRPr="00D8320E">
        <w:rPr>
          <w:b/>
          <w:bCs/>
          <w:lang w:val="en-US"/>
        </w:rPr>
        <w:t xml:space="preserve"> at 6:00pm</w:t>
      </w:r>
    </w:p>
    <w:p w14:paraId="15E5DDE8" w14:textId="2DAC7717" w:rsidR="004C687F" w:rsidRPr="004C687F" w:rsidRDefault="004C687F" w:rsidP="004C687F">
      <w:pPr>
        <w:ind w:left="720"/>
        <w:rPr>
          <w:lang w:val="en-US"/>
        </w:rPr>
      </w:pPr>
    </w:p>
    <w:sectPr w:rsidR="004C687F" w:rsidRPr="004C6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6EBD"/>
    <w:multiLevelType w:val="hybridMultilevel"/>
    <w:tmpl w:val="2CAAEB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0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99"/>
    <w:rsid w:val="0001548F"/>
    <w:rsid w:val="001462A5"/>
    <w:rsid w:val="00292D9E"/>
    <w:rsid w:val="00350899"/>
    <w:rsid w:val="004C687F"/>
    <w:rsid w:val="007A13B9"/>
    <w:rsid w:val="007B203E"/>
    <w:rsid w:val="00AC7FD5"/>
    <w:rsid w:val="00CD4DC7"/>
    <w:rsid w:val="00CE6D13"/>
    <w:rsid w:val="00D8320E"/>
    <w:rsid w:val="00D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F0DE"/>
  <w15:chartTrackingRefBased/>
  <w15:docId w15:val="{A381ABD4-B487-4A1C-AD46-3871DC84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Lamont, Michelle</dc:creator>
  <cp:keywords/>
  <dc:description/>
  <cp:lastModifiedBy>Lamont, Michelle</cp:lastModifiedBy>
  <cp:revision>6</cp:revision>
  <dcterms:created xsi:type="dcterms:W3CDTF">2022-11-17T23:17:00Z</dcterms:created>
  <dcterms:modified xsi:type="dcterms:W3CDTF">2023-01-09T13:33:00Z</dcterms:modified>
</cp:coreProperties>
</file>